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A193" w14:textId="37326E7C" w:rsidR="00D63B0E" w:rsidRPr="00D63B0E" w:rsidRDefault="00E81DB9" w:rsidP="00D63B0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lang w:eastAsia="en-GB"/>
        </w:rPr>
      </w:pPr>
      <w:r>
        <w:rPr>
          <w:rFonts w:eastAsia="Times New Roman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612AD3EF" wp14:editId="11FB75B2">
            <wp:simplePos x="0" y="0"/>
            <wp:positionH relativeFrom="column">
              <wp:posOffset>3797300</wp:posOffset>
            </wp:positionH>
            <wp:positionV relativeFrom="paragraph">
              <wp:posOffset>0</wp:posOffset>
            </wp:positionV>
            <wp:extent cx="2413000" cy="1267460"/>
            <wp:effectExtent l="0" t="0" r="6350" b="0"/>
            <wp:wrapTight wrapText="bothSides">
              <wp:wrapPolygon edited="0">
                <wp:start x="2558" y="0"/>
                <wp:lineTo x="1535" y="1299"/>
                <wp:lineTo x="341" y="3896"/>
                <wp:lineTo x="341" y="5844"/>
                <wp:lineTo x="1194" y="10389"/>
                <wp:lineTo x="512" y="13311"/>
                <wp:lineTo x="512" y="15583"/>
                <wp:lineTo x="1535" y="15583"/>
                <wp:lineTo x="341" y="17856"/>
                <wp:lineTo x="0" y="18830"/>
                <wp:lineTo x="0" y="20128"/>
                <wp:lineTo x="21486" y="20128"/>
                <wp:lineTo x="21486" y="18180"/>
                <wp:lineTo x="6992" y="15583"/>
                <wp:lineTo x="20975" y="15583"/>
                <wp:lineTo x="21486" y="14609"/>
                <wp:lineTo x="20634" y="10389"/>
                <wp:lineTo x="21316" y="1299"/>
                <wp:lineTo x="19952" y="974"/>
                <wp:lineTo x="5286" y="0"/>
                <wp:lineTo x="255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B0E" w:rsidRPr="00D63B0E">
        <w:rPr>
          <w:rFonts w:ascii="Arial" w:eastAsia="Times New Roman" w:hAnsi="Arial" w:cs="Arial"/>
          <w:b/>
          <w:bCs/>
          <w:i/>
          <w:iCs/>
          <w:lang w:eastAsia="en-GB"/>
        </w:rPr>
        <w:t xml:space="preserve">Garnock Community Campus: Leadership Development </w:t>
      </w:r>
    </w:p>
    <w:p w14:paraId="0B5EDEBF" w14:textId="68557A09" w:rsidR="00D63B0E" w:rsidRPr="00D63B0E" w:rsidRDefault="00D63B0E" w:rsidP="00D63B0E">
      <w:pPr>
        <w:pStyle w:val="Heading1"/>
        <w:rPr>
          <w:rFonts w:eastAsia="Times New Roman"/>
          <w:b/>
          <w:bCs/>
          <w:sz w:val="40"/>
          <w:szCs w:val="40"/>
          <w:lang w:eastAsia="en-GB"/>
        </w:rPr>
      </w:pPr>
      <w:r w:rsidRPr="00D63B0E">
        <w:rPr>
          <w:rFonts w:eastAsia="Times New Roman"/>
          <w:b/>
          <w:bCs/>
          <w:sz w:val="40"/>
          <w:szCs w:val="40"/>
          <w:lang w:eastAsia="en-GB"/>
        </w:rPr>
        <w:t xml:space="preserve">Coaching Skills Framework: </w:t>
      </w:r>
      <w:r w:rsidR="00E81DB9">
        <w:rPr>
          <w:rFonts w:eastAsia="Times New Roman"/>
          <w:b/>
          <w:bCs/>
          <w:sz w:val="40"/>
          <w:szCs w:val="40"/>
          <w:lang w:eastAsia="en-GB"/>
        </w:rPr>
        <w:t xml:space="preserve">                   </w:t>
      </w:r>
      <w:r w:rsidRPr="00D63B0E">
        <w:rPr>
          <w:rFonts w:eastAsia="Times New Roman"/>
          <w:b/>
          <w:bCs/>
          <w:sz w:val="40"/>
          <w:szCs w:val="40"/>
          <w:lang w:eastAsia="en-GB"/>
        </w:rPr>
        <w:t>Essential Coaching Skills</w:t>
      </w:r>
    </w:p>
    <w:p w14:paraId="20A7CADD" w14:textId="6048D6CC" w:rsidR="00D63B0E" w:rsidRDefault="00D63B0E" w:rsidP="00D63B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Thank you for agreeing to support our Leadership Development programme by Coaching one of our participants. Your contribution reinforces our Campus commitment to leadership development and enables the values of </w:t>
      </w:r>
      <w:r w:rsidRPr="00D63B0E">
        <w:rPr>
          <w:rFonts w:ascii="Arial" w:eastAsia="Times New Roman" w:hAnsi="Arial" w:cs="Arial"/>
          <w:b/>
          <w:bCs/>
          <w:i/>
          <w:iCs/>
          <w:lang w:eastAsia="en-GB"/>
        </w:rPr>
        <w:t>Ambition</w:t>
      </w:r>
      <w:r>
        <w:rPr>
          <w:rFonts w:ascii="Arial" w:eastAsia="Times New Roman" w:hAnsi="Arial" w:cs="Arial"/>
          <w:lang w:eastAsia="en-GB"/>
        </w:rPr>
        <w:t xml:space="preserve"> and </w:t>
      </w:r>
      <w:r w:rsidRPr="00D63B0E">
        <w:rPr>
          <w:rFonts w:ascii="Arial" w:eastAsia="Times New Roman" w:hAnsi="Arial" w:cs="Arial"/>
          <w:b/>
          <w:bCs/>
          <w:i/>
          <w:iCs/>
          <w:lang w:eastAsia="en-GB"/>
        </w:rPr>
        <w:t>Growth</w:t>
      </w:r>
      <w:r>
        <w:rPr>
          <w:rFonts w:ascii="Arial" w:eastAsia="Times New Roman" w:hAnsi="Arial" w:cs="Arial"/>
          <w:lang w:eastAsia="en-GB"/>
        </w:rPr>
        <w:t xml:space="preserve"> to be present and prominent in our staff actions. </w:t>
      </w:r>
    </w:p>
    <w:p w14:paraId="5193F51E" w14:textId="04E5347E" w:rsidR="00D63B0E" w:rsidRPr="00D63B0E" w:rsidRDefault="00D63B0E" w:rsidP="00D63B0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>This handout summari</w:t>
      </w:r>
      <w:r w:rsidR="00E81DB9">
        <w:rPr>
          <w:rFonts w:ascii="Arial" w:eastAsia="Times New Roman" w:hAnsi="Arial" w:cs="Arial"/>
          <w:lang w:eastAsia="en-GB"/>
        </w:rPr>
        <w:t>s</w:t>
      </w:r>
      <w:r w:rsidRPr="00D63B0E">
        <w:rPr>
          <w:rFonts w:ascii="Arial" w:eastAsia="Times New Roman" w:hAnsi="Arial" w:cs="Arial"/>
          <w:lang w:eastAsia="en-GB"/>
        </w:rPr>
        <w:t>es the key coaching skills necessary to effectively work with teachers in leadership development. These skills are the foundation for building strong coaching relationships and ensuring impactful coaching conversations.</w:t>
      </w:r>
    </w:p>
    <w:p w14:paraId="342F4E6D" w14:textId="7E4FD91C" w:rsidR="00D63B0E" w:rsidRPr="00D63B0E" w:rsidRDefault="00D63B0E" w:rsidP="00D63B0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47B82427">
          <v:rect id="_x0000_i1065" style="width:0;height:1.5pt" o:hralign="center" o:hrstd="t" o:hr="t" fillcolor="#a0a0a0" stroked="f"/>
        </w:pict>
      </w:r>
    </w:p>
    <w:p w14:paraId="15E06CDD" w14:textId="6331C08D" w:rsidR="00D63B0E" w:rsidRPr="00D63B0E" w:rsidRDefault="00D63B0E" w:rsidP="00D63B0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63B0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Active Listening</w:t>
      </w:r>
    </w:p>
    <w:p w14:paraId="4AD6B7C4" w14:textId="77777777" w:rsidR="00E81DB9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What is it?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5DBD15C7" w14:textId="0F38F6F9" w:rsidR="00D63B0E" w:rsidRPr="00D63B0E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Active listening involves fully focusing on the </w:t>
      </w:r>
      <w:proofErr w:type="spellStart"/>
      <w:r w:rsidR="00D41639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>. It’s not just hearing the words they say but understanding the meaning and emotions behind them.</w:t>
      </w:r>
    </w:p>
    <w:p w14:paraId="06058060" w14:textId="77777777" w:rsidR="00E81DB9" w:rsidRDefault="00E81DB9" w:rsidP="00E81DB9">
      <w:pPr>
        <w:spacing w:before="100" w:beforeAutospacing="1" w:after="100" w:afterAutospacing="1" w:line="240" w:lineRule="auto"/>
        <w:ind w:left="357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0DD9A3B1" w14:textId="7BA1B764" w:rsidR="00E81DB9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Why is it important?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607F4A05" w14:textId="72A3B0D3" w:rsidR="00E81DB9" w:rsidRPr="00E81DB9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It shows the </w:t>
      </w:r>
      <w:proofErr w:type="spellStart"/>
      <w:r w:rsidR="00D41639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that you truly care about their perspective, making them feel heard and understood. It helps to create a deeper connection and trust in the coaching relationship.</w:t>
      </w:r>
    </w:p>
    <w:p w14:paraId="31170483" w14:textId="77777777" w:rsidR="00E81DB9" w:rsidRDefault="00E81DB9" w:rsidP="00E81DB9">
      <w:pPr>
        <w:spacing w:before="100" w:beforeAutospacing="1" w:after="100" w:afterAutospacing="1" w:line="240" w:lineRule="auto"/>
        <w:ind w:left="357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311909A9" w14:textId="61C080B8" w:rsidR="00E81DB9" w:rsidRPr="00D63B0E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How to practice it</w:t>
      </w:r>
      <w:r w:rsidR="00E81DB9">
        <w:rPr>
          <w:rFonts w:ascii="Arial" w:eastAsia="Times New Roman" w:hAnsi="Arial" w:cs="Arial"/>
          <w:b/>
          <w:bCs/>
          <w:lang w:eastAsia="en-GB"/>
        </w:rPr>
        <w:t>:</w:t>
      </w:r>
    </w:p>
    <w:p w14:paraId="3A3D5E1B" w14:textId="41BFE22C" w:rsidR="00D63B0E" w:rsidRDefault="00D63B0E" w:rsidP="00E81DB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81DB9">
        <w:rPr>
          <w:rFonts w:ascii="Arial" w:eastAsia="Times New Roman" w:hAnsi="Arial" w:cs="Arial"/>
          <w:lang w:eastAsia="en-GB"/>
        </w:rPr>
        <w:t xml:space="preserve">Paraphrase what the </w:t>
      </w:r>
      <w:proofErr w:type="spellStart"/>
      <w:r w:rsidR="00D41639">
        <w:rPr>
          <w:rFonts w:ascii="Arial" w:eastAsia="Times New Roman" w:hAnsi="Arial" w:cs="Arial"/>
          <w:lang w:eastAsia="en-GB"/>
        </w:rPr>
        <w:t>C</w:t>
      </w:r>
      <w:r w:rsidRPr="00E81DB9">
        <w:rPr>
          <w:rFonts w:ascii="Arial" w:eastAsia="Times New Roman" w:hAnsi="Arial" w:cs="Arial"/>
          <w:lang w:eastAsia="en-GB"/>
        </w:rPr>
        <w:t>oachee</w:t>
      </w:r>
      <w:proofErr w:type="spellEnd"/>
      <w:r w:rsidRPr="00E81DB9">
        <w:rPr>
          <w:rFonts w:ascii="Arial" w:eastAsia="Times New Roman" w:hAnsi="Arial" w:cs="Arial"/>
          <w:lang w:eastAsia="en-GB"/>
        </w:rPr>
        <w:t xml:space="preserve"> has said to confirm your understanding.</w:t>
      </w:r>
    </w:p>
    <w:p w14:paraId="1ABCE953" w14:textId="77777777" w:rsidR="00E81DB9" w:rsidRDefault="00D63B0E" w:rsidP="00E81DB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81DB9">
        <w:rPr>
          <w:rFonts w:ascii="Arial" w:eastAsia="Times New Roman" w:hAnsi="Arial" w:cs="Arial"/>
          <w:lang w:eastAsia="en-GB"/>
        </w:rPr>
        <w:t>Reflect on their emotions, not just the content of their message.</w:t>
      </w:r>
    </w:p>
    <w:p w14:paraId="1BC4DD86" w14:textId="5F67588C" w:rsidR="00D63B0E" w:rsidRPr="00E81DB9" w:rsidRDefault="00D63B0E" w:rsidP="00E81DB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81DB9">
        <w:rPr>
          <w:rFonts w:ascii="Arial" w:eastAsia="Times New Roman" w:hAnsi="Arial" w:cs="Arial"/>
          <w:lang w:eastAsia="en-GB"/>
        </w:rPr>
        <w:t>Avoid interrupting; let them finish before responding.</w:t>
      </w:r>
    </w:p>
    <w:p w14:paraId="6A7320D0" w14:textId="77777777" w:rsidR="00D63B0E" w:rsidRPr="00D63B0E" w:rsidRDefault="00D63B0E" w:rsidP="001F1E4F">
      <w:pPr>
        <w:spacing w:after="0" w:line="240" w:lineRule="auto"/>
        <w:ind w:left="-142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5AE305C7">
          <v:rect id="_x0000_i1026" style="width:0;height:1.5pt" o:hralign="center" o:hrstd="t" o:hr="t" fillcolor="#a0a0a0" stroked="f"/>
        </w:pict>
      </w:r>
    </w:p>
    <w:p w14:paraId="5DBEC22C" w14:textId="0379989D" w:rsidR="00D63B0E" w:rsidRPr="00D63B0E" w:rsidRDefault="00D63B0E" w:rsidP="00D63B0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63B0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Powerful Questioning</w:t>
      </w:r>
    </w:p>
    <w:p w14:paraId="4F680FB2" w14:textId="77777777" w:rsidR="001F1E4F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What is it?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7A2C006D" w14:textId="3C2E87B2" w:rsidR="00D63B0E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Powerful questioning refers to asking open-ended questions that encourage deep reflection and exploration. These questions help the </w:t>
      </w:r>
      <w:proofErr w:type="spellStart"/>
      <w:r w:rsidR="00D41639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think critically and gain insight into their situation.</w:t>
      </w:r>
    </w:p>
    <w:p w14:paraId="6241CEA7" w14:textId="77777777" w:rsidR="001F1E4F" w:rsidRPr="00D63B0E" w:rsidRDefault="001F1E4F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</w:p>
    <w:p w14:paraId="52F10AD7" w14:textId="77777777" w:rsidR="00E81DB9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Why is it important?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05194BC3" w14:textId="2E88E016" w:rsidR="00D63B0E" w:rsidRPr="00D63B0E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Good questions shift the focus from "What should I do?" to "What do I want to achieve and why?" It encourages the </w:t>
      </w:r>
      <w:proofErr w:type="spellStart"/>
      <w:r w:rsidR="00D31697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to explore possibilities and develop their own solutions.</w:t>
      </w:r>
    </w:p>
    <w:p w14:paraId="061F712B" w14:textId="77777777" w:rsidR="001F1E4F" w:rsidRDefault="001F1E4F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579A6951" w14:textId="7F45232F" w:rsidR="00E81DB9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How to practice it</w:t>
      </w:r>
      <w:r w:rsidR="00E81DB9">
        <w:rPr>
          <w:rFonts w:ascii="Arial" w:eastAsia="Times New Roman" w:hAnsi="Arial" w:cs="Arial"/>
          <w:b/>
          <w:bCs/>
          <w:lang w:eastAsia="en-GB"/>
        </w:rPr>
        <w:t>:</w:t>
      </w:r>
    </w:p>
    <w:p w14:paraId="1A63B47E" w14:textId="77777777" w:rsidR="001F1E4F" w:rsidRPr="00D63B0E" w:rsidRDefault="001F1E4F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</w:p>
    <w:p w14:paraId="572BB65A" w14:textId="77777777" w:rsidR="00D63B0E" w:rsidRPr="00D63B0E" w:rsidRDefault="00D63B0E" w:rsidP="001F1E4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>Use questions that begin with “What,” “How,” or “Why” to encourage exploration.</w:t>
      </w:r>
    </w:p>
    <w:p w14:paraId="42FF7F53" w14:textId="0974AFAE" w:rsidR="00D63B0E" w:rsidRPr="00D63B0E" w:rsidRDefault="00D63B0E" w:rsidP="001F1E4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Ask questions that challenge assumptions and invite the </w:t>
      </w:r>
      <w:proofErr w:type="spellStart"/>
      <w:r w:rsidR="00D31697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to think about different perspectives.</w:t>
      </w:r>
    </w:p>
    <w:p w14:paraId="5EC46AD1" w14:textId="7E100755" w:rsidR="00D63B0E" w:rsidRPr="001F1E4F" w:rsidRDefault="00D63B0E" w:rsidP="001F1E4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Example: </w:t>
      </w:r>
      <w:r w:rsidRPr="00D63B0E">
        <w:rPr>
          <w:rFonts w:ascii="Arial" w:eastAsia="Times New Roman" w:hAnsi="Arial" w:cs="Arial"/>
          <w:i/>
          <w:iCs/>
          <w:lang w:eastAsia="en-GB"/>
        </w:rPr>
        <w:t>“What’s holding you back from making progress on this goal?”</w:t>
      </w:r>
    </w:p>
    <w:p w14:paraId="47F6459C" w14:textId="77777777" w:rsidR="001F1E4F" w:rsidRPr="00D63B0E" w:rsidRDefault="001F1E4F" w:rsidP="001F1E4F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lang w:eastAsia="en-GB"/>
        </w:rPr>
      </w:pPr>
    </w:p>
    <w:p w14:paraId="3042C1B2" w14:textId="77777777" w:rsidR="00D63B0E" w:rsidRPr="00D63B0E" w:rsidRDefault="00D63B0E" w:rsidP="00D63B0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52617F61">
          <v:rect id="_x0000_i1027" style="width:0;height:1.5pt" o:hralign="center" o:hrstd="t" o:hr="t" fillcolor="#a0a0a0" stroked="f"/>
        </w:pict>
      </w:r>
    </w:p>
    <w:p w14:paraId="0C0DA77A" w14:textId="4DD943B8" w:rsidR="00D63B0E" w:rsidRPr="00D63B0E" w:rsidRDefault="00D63B0E" w:rsidP="00D63B0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63B0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Building Rapport and Trust</w:t>
      </w:r>
    </w:p>
    <w:p w14:paraId="4159A060" w14:textId="77777777" w:rsidR="001F1E4F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lastRenderedPageBreak/>
        <w:t>What is it?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02DEB6AF" w14:textId="2C5F5386" w:rsidR="00D63B0E" w:rsidRPr="00D63B0E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Building rapport is about establishing a safe, supportive, and non-judgmental space for the </w:t>
      </w:r>
      <w:proofErr w:type="spellStart"/>
      <w:r w:rsidR="00D31697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. Trust is essential for the </w:t>
      </w:r>
      <w:proofErr w:type="spellStart"/>
      <w:r w:rsidR="00D31697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to feel comfortable sharing openly.</w:t>
      </w:r>
    </w:p>
    <w:p w14:paraId="5A737EA4" w14:textId="77777777" w:rsidR="001F1E4F" w:rsidRDefault="001F1E4F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530CE538" w14:textId="77777777" w:rsidR="001F1E4F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Why is it important?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3513165D" w14:textId="7A9F029C" w:rsidR="00D63B0E" w:rsidRPr="00D63B0E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Without trust, the </w:t>
      </w:r>
      <w:proofErr w:type="spellStart"/>
      <w:r w:rsidR="00D31697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is unlikely to open up, making the coaching less effective. A strong relationship enables honest and productive conversations.</w:t>
      </w:r>
    </w:p>
    <w:p w14:paraId="52A15858" w14:textId="77777777" w:rsidR="00D41639" w:rsidRDefault="00D41639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384DCFDF" w14:textId="32145F86" w:rsidR="00D63B0E" w:rsidRPr="00D63B0E" w:rsidRDefault="00D63B0E" w:rsidP="001F1E4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How to practice it?</w:t>
      </w:r>
    </w:p>
    <w:p w14:paraId="1C2C5F94" w14:textId="77777777" w:rsidR="00D63B0E" w:rsidRPr="00D41639" w:rsidRDefault="00D63B0E" w:rsidP="00D4163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Be genuine and show empathy.</w:t>
      </w:r>
    </w:p>
    <w:p w14:paraId="6D5B61C4" w14:textId="77777777" w:rsidR="00D63B0E" w:rsidRPr="00D41639" w:rsidRDefault="00D63B0E" w:rsidP="00D4163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Ensure confidentiality and respect for their experiences.</w:t>
      </w:r>
    </w:p>
    <w:p w14:paraId="65C29476" w14:textId="067F1A8F" w:rsidR="00D63B0E" w:rsidRPr="00D41639" w:rsidRDefault="00D63B0E" w:rsidP="00D4163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Share your own experiences where appropriate to humani</w:t>
      </w:r>
      <w:r w:rsidR="00D31697">
        <w:rPr>
          <w:rFonts w:ascii="Arial" w:eastAsia="Times New Roman" w:hAnsi="Arial" w:cs="Arial"/>
          <w:lang w:eastAsia="en-GB"/>
        </w:rPr>
        <w:t>s</w:t>
      </w:r>
      <w:r w:rsidRPr="00D41639">
        <w:rPr>
          <w:rFonts w:ascii="Arial" w:eastAsia="Times New Roman" w:hAnsi="Arial" w:cs="Arial"/>
          <w:lang w:eastAsia="en-GB"/>
        </w:rPr>
        <w:t>e the relationship.</w:t>
      </w:r>
    </w:p>
    <w:p w14:paraId="74C6613C" w14:textId="77777777" w:rsidR="00D63B0E" w:rsidRPr="00D63B0E" w:rsidRDefault="00D63B0E" w:rsidP="00D63B0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01609A9D">
          <v:rect id="_x0000_i1028" style="width:0;height:1.5pt" o:hralign="center" o:hrstd="t" o:hr="t" fillcolor="#a0a0a0" stroked="f"/>
        </w:pict>
      </w:r>
    </w:p>
    <w:p w14:paraId="798D29FD" w14:textId="2000E3F5" w:rsidR="00D63B0E" w:rsidRPr="00D63B0E" w:rsidRDefault="00D63B0E" w:rsidP="00D63B0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63B0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Creating Awareness</w:t>
      </w:r>
    </w:p>
    <w:p w14:paraId="7CD45654" w14:textId="77777777" w:rsidR="00D41639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What is it?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3790BE08" w14:textId="4203E32A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Creating awareness is the process of helping the </w:t>
      </w:r>
      <w:proofErr w:type="spellStart"/>
      <w:r w:rsidR="0097486E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gain new insights about their thinking, behavio</w:t>
      </w:r>
      <w:r w:rsidR="00D41639">
        <w:rPr>
          <w:rFonts w:ascii="Arial" w:eastAsia="Times New Roman" w:hAnsi="Arial" w:cs="Arial"/>
          <w:lang w:eastAsia="en-GB"/>
        </w:rPr>
        <w:t>u</w:t>
      </w:r>
      <w:r w:rsidRPr="00D63B0E">
        <w:rPr>
          <w:rFonts w:ascii="Arial" w:eastAsia="Times New Roman" w:hAnsi="Arial" w:cs="Arial"/>
          <w:lang w:eastAsia="en-GB"/>
        </w:rPr>
        <w:t>r, or situation.</w:t>
      </w:r>
    </w:p>
    <w:p w14:paraId="7987618F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50D93D04" w14:textId="77777777" w:rsidR="00D41639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Why is it important?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46D6FAC5" w14:textId="5A74ADC0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It’s often through these "aha" moments that the </w:t>
      </w:r>
      <w:proofErr w:type="spellStart"/>
      <w:r w:rsidR="0097486E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discovers what’s limiting their progress and begins to think in new ways.</w:t>
      </w:r>
    </w:p>
    <w:p w14:paraId="4F4D47E8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405F2471" w14:textId="580BEEDF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How to practice it</w:t>
      </w:r>
      <w:r w:rsidR="00D41639">
        <w:rPr>
          <w:rFonts w:ascii="Arial" w:eastAsia="Times New Roman" w:hAnsi="Arial" w:cs="Arial"/>
          <w:b/>
          <w:bCs/>
          <w:lang w:eastAsia="en-GB"/>
        </w:rPr>
        <w:t>:</w:t>
      </w:r>
    </w:p>
    <w:p w14:paraId="1D05EAD4" w14:textId="6639279B" w:rsidR="00D63B0E" w:rsidRPr="00D41639" w:rsidRDefault="00D63B0E" w:rsidP="00D4163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 xml:space="preserve">Ask clarifying and probing questions to help the </w:t>
      </w:r>
      <w:proofErr w:type="spellStart"/>
      <w:r w:rsidR="0097486E">
        <w:rPr>
          <w:rFonts w:ascii="Arial" w:eastAsia="Times New Roman" w:hAnsi="Arial" w:cs="Arial"/>
          <w:lang w:eastAsia="en-GB"/>
        </w:rPr>
        <w:t>C</w:t>
      </w:r>
      <w:r w:rsidRPr="00D41639">
        <w:rPr>
          <w:rFonts w:ascii="Arial" w:eastAsia="Times New Roman" w:hAnsi="Arial" w:cs="Arial"/>
          <w:lang w:eastAsia="en-GB"/>
        </w:rPr>
        <w:t>oachee</w:t>
      </w:r>
      <w:proofErr w:type="spellEnd"/>
      <w:r w:rsidRPr="00D41639">
        <w:rPr>
          <w:rFonts w:ascii="Arial" w:eastAsia="Times New Roman" w:hAnsi="Arial" w:cs="Arial"/>
          <w:lang w:eastAsia="en-GB"/>
        </w:rPr>
        <w:t xml:space="preserve"> view their situation from different angles.</w:t>
      </w:r>
    </w:p>
    <w:p w14:paraId="070E9073" w14:textId="6579254B" w:rsidR="00D63B0E" w:rsidRPr="00D41639" w:rsidRDefault="00D63B0E" w:rsidP="00D4163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 xml:space="preserve">Offer reflections or observations that challenge the </w:t>
      </w:r>
      <w:proofErr w:type="spellStart"/>
      <w:r w:rsidR="0097486E">
        <w:rPr>
          <w:rFonts w:ascii="Arial" w:eastAsia="Times New Roman" w:hAnsi="Arial" w:cs="Arial"/>
          <w:lang w:eastAsia="en-GB"/>
        </w:rPr>
        <w:t>C</w:t>
      </w:r>
      <w:r w:rsidRPr="00D41639">
        <w:rPr>
          <w:rFonts w:ascii="Arial" w:eastAsia="Times New Roman" w:hAnsi="Arial" w:cs="Arial"/>
          <w:lang w:eastAsia="en-GB"/>
        </w:rPr>
        <w:t>oachee’s</w:t>
      </w:r>
      <w:proofErr w:type="spellEnd"/>
      <w:r w:rsidRPr="00D41639">
        <w:rPr>
          <w:rFonts w:ascii="Arial" w:eastAsia="Times New Roman" w:hAnsi="Arial" w:cs="Arial"/>
          <w:lang w:eastAsia="en-GB"/>
        </w:rPr>
        <w:t xml:space="preserve"> current perspective.</w:t>
      </w:r>
    </w:p>
    <w:p w14:paraId="54C83F8D" w14:textId="77777777" w:rsidR="00D63B0E" w:rsidRPr="00D41639" w:rsidRDefault="00D63B0E" w:rsidP="00D41639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 xml:space="preserve">Example: </w:t>
      </w:r>
      <w:r w:rsidRPr="00D41639">
        <w:rPr>
          <w:rFonts w:ascii="Arial" w:eastAsia="Times New Roman" w:hAnsi="Arial" w:cs="Arial"/>
          <w:i/>
          <w:iCs/>
          <w:lang w:eastAsia="en-GB"/>
        </w:rPr>
        <w:t>“What would happen if you approached this differently?”</w:t>
      </w:r>
    </w:p>
    <w:p w14:paraId="213AF1C5" w14:textId="77777777" w:rsidR="00D63B0E" w:rsidRPr="00D63B0E" w:rsidRDefault="00D63B0E" w:rsidP="00D63B0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72181B80">
          <v:rect id="_x0000_i1029" style="width:0;height:1.5pt" o:hralign="center" o:hrstd="t" o:hr="t" fillcolor="#a0a0a0" stroked="f"/>
        </w:pict>
      </w:r>
    </w:p>
    <w:p w14:paraId="6D59DB78" w14:textId="27A53A33" w:rsidR="00D63B0E" w:rsidRPr="00D63B0E" w:rsidRDefault="00D63B0E" w:rsidP="00D63B0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63B0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Goal Setting and Accountability</w:t>
      </w:r>
    </w:p>
    <w:p w14:paraId="20CDA73A" w14:textId="77777777" w:rsidR="00D41639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What is it?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2B4580AF" w14:textId="42890D89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Goal setting involves helping the </w:t>
      </w:r>
      <w:proofErr w:type="spellStart"/>
      <w:r w:rsidR="0097486E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define clear, actionable goals for their development. Accountability ensures they stay focused and committed to these goals.</w:t>
      </w:r>
    </w:p>
    <w:p w14:paraId="291BDE95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52A6C44D" w14:textId="77777777" w:rsidR="00D41639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Why is it important?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2466773E" w14:textId="0BFB0C09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Without clear goals, coaching sessions can feel aimless. Having specific goals helps the </w:t>
      </w:r>
      <w:proofErr w:type="spellStart"/>
      <w:r w:rsidR="0097486E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stay on track and measure progress.</w:t>
      </w:r>
    </w:p>
    <w:p w14:paraId="3E0FAEBA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09F94BCF" w14:textId="65089160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How to practice it</w:t>
      </w:r>
      <w:r w:rsidR="00D41639">
        <w:rPr>
          <w:rFonts w:ascii="Arial" w:eastAsia="Times New Roman" w:hAnsi="Arial" w:cs="Arial"/>
          <w:b/>
          <w:bCs/>
          <w:lang w:eastAsia="en-GB"/>
        </w:rPr>
        <w:t>:</w:t>
      </w:r>
    </w:p>
    <w:p w14:paraId="3BDE0636" w14:textId="37D386C5" w:rsidR="00D63B0E" w:rsidRPr="00D41639" w:rsidRDefault="00D63B0E" w:rsidP="00D4163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 xml:space="preserve">Help the </w:t>
      </w:r>
      <w:proofErr w:type="spellStart"/>
      <w:r w:rsidR="0097486E">
        <w:rPr>
          <w:rFonts w:ascii="Arial" w:eastAsia="Times New Roman" w:hAnsi="Arial" w:cs="Arial"/>
          <w:lang w:eastAsia="en-GB"/>
        </w:rPr>
        <w:t>C</w:t>
      </w:r>
      <w:r w:rsidRPr="00D41639">
        <w:rPr>
          <w:rFonts w:ascii="Arial" w:eastAsia="Times New Roman" w:hAnsi="Arial" w:cs="Arial"/>
          <w:lang w:eastAsia="en-GB"/>
        </w:rPr>
        <w:t>oachee</w:t>
      </w:r>
      <w:proofErr w:type="spellEnd"/>
      <w:r w:rsidRPr="00D41639">
        <w:rPr>
          <w:rFonts w:ascii="Arial" w:eastAsia="Times New Roman" w:hAnsi="Arial" w:cs="Arial"/>
          <w:lang w:eastAsia="en-GB"/>
        </w:rPr>
        <w:t xml:space="preserve"> create SMART goals (Specific, Measurable, Achievable, Relevant, Time-bound).</w:t>
      </w:r>
    </w:p>
    <w:p w14:paraId="4FA1206E" w14:textId="77777777" w:rsidR="00D63B0E" w:rsidRPr="00D41639" w:rsidRDefault="00D63B0E" w:rsidP="00D4163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Establish clear milestones and action steps to ensure progress.</w:t>
      </w:r>
    </w:p>
    <w:p w14:paraId="7365FB7E" w14:textId="65768D25" w:rsidR="00D63B0E" w:rsidRDefault="00D63B0E" w:rsidP="00D41639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Hold them accountable by regularly checking in on their goals.</w:t>
      </w:r>
    </w:p>
    <w:p w14:paraId="1011B6B6" w14:textId="5A613B86" w:rsidR="0097486E" w:rsidRPr="0097486E" w:rsidRDefault="0097486E" w:rsidP="009748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lang w:eastAsia="en-GB"/>
        </w:rPr>
      </w:pPr>
      <w:r w:rsidRPr="0097486E">
        <w:rPr>
          <w:rFonts w:ascii="Arial" w:eastAsia="Times New Roman" w:hAnsi="Arial" w:cs="Arial"/>
          <w:b/>
          <w:bCs/>
          <w:i/>
          <w:iCs/>
          <w:lang w:eastAsia="en-GB"/>
        </w:rPr>
        <w:t xml:space="preserve">See Appendix 1: The GROW Model for support in structuring a Coaching Session around achieving a plan to achieve a goal. </w:t>
      </w:r>
    </w:p>
    <w:p w14:paraId="2A6E0151" w14:textId="77777777" w:rsidR="00D63B0E" w:rsidRPr="00D63B0E" w:rsidRDefault="00D63B0E" w:rsidP="00D63B0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21E3EC9F">
          <v:rect id="_x0000_i1030" style="width:0;height:1.5pt" o:hralign="center" o:hrstd="t" o:hr="t" fillcolor="#a0a0a0" stroked="f"/>
        </w:pict>
      </w:r>
    </w:p>
    <w:p w14:paraId="38BD8A4E" w14:textId="77777777" w:rsidR="00D41639" w:rsidRDefault="00D41639" w:rsidP="00D41639">
      <w:pPr>
        <w:spacing w:before="100" w:beforeAutospacing="1" w:after="100" w:afterAutospacing="1" w:line="240" w:lineRule="auto"/>
        <w:contextualSpacing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0FFEDCD" w14:textId="77777777" w:rsidR="007823FC" w:rsidRDefault="007823FC" w:rsidP="00D41639">
      <w:pPr>
        <w:spacing w:before="100" w:beforeAutospacing="1" w:after="100" w:afterAutospacing="1" w:line="240" w:lineRule="auto"/>
        <w:contextualSpacing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3D2BC25" w14:textId="77777777" w:rsidR="007823FC" w:rsidRDefault="007823FC" w:rsidP="00D41639">
      <w:pPr>
        <w:spacing w:before="100" w:beforeAutospacing="1" w:after="100" w:afterAutospacing="1" w:line="240" w:lineRule="auto"/>
        <w:contextualSpacing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93553AB" w14:textId="2552C816" w:rsidR="00D63B0E" w:rsidRPr="00D63B0E" w:rsidRDefault="00D63B0E" w:rsidP="00D41639">
      <w:pPr>
        <w:spacing w:before="100" w:beforeAutospacing="1" w:after="100" w:afterAutospacing="1" w:line="240" w:lineRule="auto"/>
        <w:contextualSpacing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63B0E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Providing Constructive Feedback</w:t>
      </w:r>
    </w:p>
    <w:p w14:paraId="0AB9BA2D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2518FC76" w14:textId="77777777" w:rsidR="00D41639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What is it?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6DD7BFC1" w14:textId="3BB26AE0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>Providing feedback is about offering specific, actionable suggestions for improvement. It should focus on behavio</w:t>
      </w:r>
      <w:r w:rsidR="00F526AC">
        <w:rPr>
          <w:rFonts w:ascii="Arial" w:eastAsia="Times New Roman" w:hAnsi="Arial" w:cs="Arial"/>
          <w:lang w:eastAsia="en-GB"/>
        </w:rPr>
        <w:t>u</w:t>
      </w:r>
      <w:r w:rsidRPr="00D63B0E">
        <w:rPr>
          <w:rFonts w:ascii="Arial" w:eastAsia="Times New Roman" w:hAnsi="Arial" w:cs="Arial"/>
          <w:lang w:eastAsia="en-GB"/>
        </w:rPr>
        <w:t>rs, not personality, and encourage growth.</w:t>
      </w:r>
    </w:p>
    <w:p w14:paraId="13E577C2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7D2E677B" w14:textId="77777777" w:rsidR="00D41639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Why is it important?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08E439E4" w14:textId="0DE8B49C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Feedback allows the </w:t>
      </w:r>
      <w:proofErr w:type="spellStart"/>
      <w:r w:rsidR="00F526AC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to see what’s working and where they can improve. When given constructively, feedback can significantly enhance performance and growth.</w:t>
      </w:r>
    </w:p>
    <w:p w14:paraId="060B5855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368D8D29" w14:textId="03A6DC67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How to practice it</w:t>
      </w:r>
      <w:r w:rsidR="00D41639">
        <w:rPr>
          <w:rFonts w:ascii="Arial" w:eastAsia="Times New Roman" w:hAnsi="Arial" w:cs="Arial"/>
          <w:b/>
          <w:bCs/>
          <w:lang w:eastAsia="en-GB"/>
        </w:rPr>
        <w:t>:</w:t>
      </w:r>
    </w:p>
    <w:p w14:paraId="6F6D339C" w14:textId="3365851C" w:rsidR="00D63B0E" w:rsidRPr="00D41639" w:rsidRDefault="00D63B0E" w:rsidP="00D4163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Use the "SBI" method (Situation, Behavio</w:t>
      </w:r>
      <w:r w:rsidR="00F526AC">
        <w:rPr>
          <w:rFonts w:ascii="Arial" w:eastAsia="Times New Roman" w:hAnsi="Arial" w:cs="Arial"/>
          <w:lang w:eastAsia="en-GB"/>
        </w:rPr>
        <w:t>u</w:t>
      </w:r>
      <w:r w:rsidRPr="00D41639">
        <w:rPr>
          <w:rFonts w:ascii="Arial" w:eastAsia="Times New Roman" w:hAnsi="Arial" w:cs="Arial"/>
          <w:lang w:eastAsia="en-GB"/>
        </w:rPr>
        <w:t>r, Impact) to structure feedback.</w:t>
      </w:r>
    </w:p>
    <w:p w14:paraId="4B61E015" w14:textId="77777777" w:rsidR="00D63B0E" w:rsidRPr="00D41639" w:rsidRDefault="00D63B0E" w:rsidP="00D4163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Keep the feedback objective and focused on actions rather than traits.</w:t>
      </w:r>
    </w:p>
    <w:p w14:paraId="04DE5B93" w14:textId="58B0651A" w:rsidR="00D63B0E" w:rsidRDefault="00D63B0E" w:rsidP="00D41639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Offer feedback in a way that is encouraging and supportive.</w:t>
      </w:r>
    </w:p>
    <w:p w14:paraId="4AAB4E8C" w14:textId="77777777" w:rsidR="00D937AF" w:rsidRDefault="00D937AF" w:rsidP="00D937A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37AF">
        <w:rPr>
          <w:rFonts w:ascii="Arial" w:eastAsia="Times New Roman" w:hAnsi="Arial" w:cs="Arial"/>
          <w:b/>
          <w:bCs/>
          <w:lang w:eastAsia="en-GB"/>
        </w:rPr>
        <w:t>EXAMPLE OF SBI FEEDBACK:</w:t>
      </w:r>
    </w:p>
    <w:p w14:paraId="13331DC5" w14:textId="1F214B78" w:rsidR="00F526AC" w:rsidRPr="00D937AF" w:rsidRDefault="00F526AC" w:rsidP="00D937A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937AF">
        <w:rPr>
          <w:rFonts w:ascii="Arial" w:eastAsia="Times New Roman" w:hAnsi="Arial" w:cs="Arial"/>
          <w:b/>
          <w:bCs/>
          <w:lang w:eastAsia="en-GB"/>
        </w:rPr>
        <w:t>Situation:</w:t>
      </w:r>
      <w:r w:rsidRPr="00D937AF">
        <w:rPr>
          <w:rFonts w:ascii="Arial" w:eastAsia="Times New Roman" w:hAnsi="Arial" w:cs="Arial"/>
          <w:lang w:eastAsia="en-GB"/>
        </w:rPr>
        <w:br/>
      </w:r>
      <w:r w:rsidRPr="00D937AF">
        <w:rPr>
          <w:rFonts w:ascii="Arial" w:eastAsia="Times New Roman" w:hAnsi="Arial" w:cs="Arial"/>
          <w:i/>
          <w:iCs/>
          <w:lang w:eastAsia="en-GB"/>
        </w:rPr>
        <w:t>"</w:t>
      </w:r>
      <w:r w:rsidR="00D937AF">
        <w:rPr>
          <w:rFonts w:ascii="Arial" w:eastAsia="Times New Roman" w:hAnsi="Arial" w:cs="Arial"/>
          <w:i/>
          <w:iCs/>
          <w:lang w:eastAsia="en-GB"/>
        </w:rPr>
        <w:t xml:space="preserve">When you described your departmental </w:t>
      </w:r>
      <w:r w:rsidRPr="00D937AF">
        <w:rPr>
          <w:rFonts w:ascii="Arial" w:eastAsia="Times New Roman" w:hAnsi="Arial" w:cs="Arial"/>
          <w:i/>
          <w:iCs/>
          <w:lang w:eastAsia="en-GB"/>
        </w:rPr>
        <w:t xml:space="preserve">meeting </w:t>
      </w:r>
      <w:r w:rsidR="00D937AF">
        <w:rPr>
          <w:rFonts w:ascii="Arial" w:eastAsia="Times New Roman" w:hAnsi="Arial" w:cs="Arial"/>
          <w:i/>
          <w:iCs/>
          <w:lang w:eastAsia="en-GB"/>
        </w:rPr>
        <w:t xml:space="preserve">which took place </w:t>
      </w:r>
      <w:r w:rsidRPr="00D937AF">
        <w:rPr>
          <w:rFonts w:ascii="Arial" w:eastAsia="Times New Roman" w:hAnsi="Arial" w:cs="Arial"/>
          <w:i/>
          <w:iCs/>
          <w:lang w:eastAsia="en-GB"/>
        </w:rPr>
        <w:t>yesterday afternoon..."</w:t>
      </w:r>
    </w:p>
    <w:p w14:paraId="2B09BE72" w14:textId="7C81915C" w:rsidR="00F526AC" w:rsidRPr="00D937AF" w:rsidRDefault="00F526AC" w:rsidP="00D937A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937AF">
        <w:rPr>
          <w:rFonts w:ascii="Arial" w:eastAsia="Times New Roman" w:hAnsi="Arial" w:cs="Arial"/>
          <w:b/>
          <w:bCs/>
          <w:lang w:eastAsia="en-GB"/>
        </w:rPr>
        <w:t>Behavio</w:t>
      </w:r>
      <w:r w:rsidR="00D937AF">
        <w:rPr>
          <w:rFonts w:ascii="Arial" w:eastAsia="Times New Roman" w:hAnsi="Arial" w:cs="Arial"/>
          <w:b/>
          <w:bCs/>
          <w:lang w:eastAsia="en-GB"/>
        </w:rPr>
        <w:t>u</w:t>
      </w:r>
      <w:r w:rsidRPr="00D937AF">
        <w:rPr>
          <w:rFonts w:ascii="Arial" w:eastAsia="Times New Roman" w:hAnsi="Arial" w:cs="Arial"/>
          <w:b/>
          <w:bCs/>
          <w:lang w:eastAsia="en-GB"/>
        </w:rPr>
        <w:t>r:</w:t>
      </w:r>
      <w:r w:rsidRPr="00D937AF">
        <w:rPr>
          <w:rFonts w:ascii="Arial" w:eastAsia="Times New Roman" w:hAnsi="Arial" w:cs="Arial"/>
          <w:lang w:eastAsia="en-GB"/>
        </w:rPr>
        <w:br/>
      </w:r>
      <w:r w:rsidRPr="00D937AF">
        <w:rPr>
          <w:rFonts w:ascii="Arial" w:eastAsia="Times New Roman" w:hAnsi="Arial" w:cs="Arial"/>
          <w:i/>
          <w:iCs/>
          <w:lang w:eastAsia="en-GB"/>
        </w:rPr>
        <w:t xml:space="preserve">"You </w:t>
      </w:r>
      <w:r w:rsidR="00D937AF">
        <w:rPr>
          <w:rFonts w:ascii="Arial" w:eastAsia="Times New Roman" w:hAnsi="Arial" w:cs="Arial"/>
          <w:i/>
          <w:iCs/>
          <w:lang w:eastAsia="en-GB"/>
        </w:rPr>
        <w:t xml:space="preserve">told me you were frustrated with Harry and </w:t>
      </w:r>
      <w:r w:rsidRPr="00D937AF">
        <w:rPr>
          <w:rFonts w:ascii="Arial" w:eastAsia="Times New Roman" w:hAnsi="Arial" w:cs="Arial"/>
          <w:i/>
          <w:iCs/>
          <w:lang w:eastAsia="en-GB"/>
        </w:rPr>
        <w:t xml:space="preserve">interrupted </w:t>
      </w:r>
      <w:r w:rsidR="00D937AF">
        <w:rPr>
          <w:rFonts w:ascii="Arial" w:eastAsia="Times New Roman" w:hAnsi="Arial" w:cs="Arial"/>
          <w:i/>
          <w:iCs/>
          <w:lang w:eastAsia="en-GB"/>
        </w:rPr>
        <w:t xml:space="preserve">him as you have no time for his waffling, </w:t>
      </w:r>
      <w:r w:rsidRPr="00D937AF">
        <w:rPr>
          <w:rFonts w:ascii="Arial" w:eastAsia="Times New Roman" w:hAnsi="Arial" w:cs="Arial"/>
          <w:i/>
          <w:iCs/>
          <w:lang w:eastAsia="en-GB"/>
        </w:rPr>
        <w:t>while he was presenting h</w:t>
      </w:r>
      <w:r w:rsidR="00D937AF">
        <w:rPr>
          <w:rFonts w:ascii="Arial" w:eastAsia="Times New Roman" w:hAnsi="Arial" w:cs="Arial"/>
          <w:i/>
          <w:iCs/>
          <w:lang w:eastAsia="en-GB"/>
        </w:rPr>
        <w:t>is</w:t>
      </w:r>
      <w:r w:rsidRPr="00D937AF">
        <w:rPr>
          <w:rFonts w:ascii="Arial" w:eastAsia="Times New Roman" w:hAnsi="Arial" w:cs="Arial"/>
          <w:i/>
          <w:iCs/>
          <w:lang w:eastAsia="en-GB"/>
        </w:rPr>
        <w:t xml:space="preserve"> ideas about the new </w:t>
      </w:r>
      <w:r w:rsidR="00D937AF">
        <w:rPr>
          <w:rFonts w:ascii="Arial" w:eastAsia="Times New Roman" w:hAnsi="Arial" w:cs="Arial"/>
          <w:i/>
          <w:iCs/>
          <w:lang w:eastAsia="en-GB"/>
        </w:rPr>
        <w:t>learning strategy</w:t>
      </w:r>
      <w:r w:rsidRPr="00D937AF">
        <w:rPr>
          <w:rFonts w:ascii="Arial" w:eastAsia="Times New Roman" w:hAnsi="Arial" w:cs="Arial"/>
          <w:i/>
          <w:iCs/>
          <w:lang w:eastAsia="en-GB"/>
        </w:rPr>
        <w:t>."</w:t>
      </w:r>
    </w:p>
    <w:p w14:paraId="02237FCC" w14:textId="73E96F76" w:rsidR="00F526AC" w:rsidRPr="00D937AF" w:rsidRDefault="00F526AC" w:rsidP="00D937A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937AF">
        <w:rPr>
          <w:rFonts w:ascii="Arial" w:eastAsia="Times New Roman" w:hAnsi="Arial" w:cs="Arial"/>
          <w:b/>
          <w:bCs/>
          <w:lang w:eastAsia="en-GB"/>
        </w:rPr>
        <w:t>Impact:</w:t>
      </w:r>
      <w:r w:rsidRPr="00D937AF">
        <w:rPr>
          <w:rFonts w:ascii="Arial" w:eastAsia="Times New Roman" w:hAnsi="Arial" w:cs="Arial"/>
          <w:lang w:eastAsia="en-GB"/>
        </w:rPr>
        <w:br/>
      </w:r>
      <w:r w:rsidR="00D937AF">
        <w:rPr>
          <w:rFonts w:ascii="Arial" w:eastAsia="Times New Roman" w:hAnsi="Arial" w:cs="Arial"/>
          <w:i/>
          <w:iCs/>
          <w:lang w:eastAsia="en-GB"/>
        </w:rPr>
        <w:t>What impact do you think this would have had on Harry, and what is this saying about your leadership?</w:t>
      </w:r>
      <w:r w:rsidRPr="00D937AF">
        <w:rPr>
          <w:rFonts w:ascii="Arial" w:eastAsia="Times New Roman" w:hAnsi="Arial" w:cs="Arial"/>
          <w:i/>
          <w:iCs/>
          <w:lang w:eastAsia="en-GB"/>
        </w:rPr>
        <w:t>"</w:t>
      </w:r>
    </w:p>
    <w:p w14:paraId="616BD6FD" w14:textId="77777777" w:rsidR="00D63B0E" w:rsidRPr="00D63B0E" w:rsidRDefault="00D63B0E" w:rsidP="00D41639">
      <w:pPr>
        <w:spacing w:after="0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3FF95D2A">
          <v:rect id="_x0000_i1031" style="width:0;height:1.5pt" o:hralign="center" o:hrstd="t" o:hr="t" fillcolor="#a0a0a0" stroked="f"/>
        </w:pict>
      </w:r>
    </w:p>
    <w:p w14:paraId="012397C8" w14:textId="049B1A90" w:rsidR="00D63B0E" w:rsidRPr="00D63B0E" w:rsidRDefault="00D63B0E" w:rsidP="00D41639">
      <w:pPr>
        <w:spacing w:before="100" w:beforeAutospacing="1" w:after="100" w:afterAutospacing="1" w:line="240" w:lineRule="auto"/>
        <w:contextualSpacing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D63B0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Flexibility and Adaptability</w:t>
      </w:r>
    </w:p>
    <w:p w14:paraId="56DAD7C1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695008D7" w14:textId="77777777" w:rsidR="00EF0EAB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What is it?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4D828E66" w14:textId="70FB0732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Flexibility means being able to adjust your coaching style to suit the </w:t>
      </w:r>
      <w:proofErr w:type="spellStart"/>
      <w:r w:rsidR="003822B7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oachee’s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needs, preferences, and development stage.</w:t>
      </w:r>
    </w:p>
    <w:p w14:paraId="1553CA23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6BCB6871" w14:textId="77777777" w:rsidR="00EF0EAB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Why is it important?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</w:p>
    <w:p w14:paraId="249DC87B" w14:textId="3E700DBA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Every </w:t>
      </w:r>
      <w:proofErr w:type="spellStart"/>
      <w:r w:rsidR="003822B7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is different. Being adaptable ensures that you can meet them where they are and respond to their evolving needs during the coaching process.</w:t>
      </w:r>
    </w:p>
    <w:p w14:paraId="711A13A7" w14:textId="77777777" w:rsidR="00D41639" w:rsidRDefault="00D41639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lang w:eastAsia="en-GB"/>
        </w:rPr>
      </w:pPr>
    </w:p>
    <w:p w14:paraId="5420EB6D" w14:textId="5684FFCA" w:rsidR="00D63B0E" w:rsidRPr="00D63B0E" w:rsidRDefault="00D63B0E" w:rsidP="00D4163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How to practice it</w:t>
      </w:r>
      <w:r w:rsidR="00D41639">
        <w:rPr>
          <w:rFonts w:ascii="Arial" w:eastAsia="Times New Roman" w:hAnsi="Arial" w:cs="Arial"/>
          <w:b/>
          <w:bCs/>
          <w:lang w:eastAsia="en-GB"/>
        </w:rPr>
        <w:t>:</w:t>
      </w:r>
    </w:p>
    <w:p w14:paraId="0DF49F26" w14:textId="53D2090F" w:rsidR="00D63B0E" w:rsidRPr="00D41639" w:rsidRDefault="00D63B0E" w:rsidP="00D4163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 xml:space="preserve">Be open to changing your approach based on the </w:t>
      </w:r>
      <w:proofErr w:type="spellStart"/>
      <w:r w:rsidR="00F526AC">
        <w:rPr>
          <w:rFonts w:ascii="Arial" w:eastAsia="Times New Roman" w:hAnsi="Arial" w:cs="Arial"/>
          <w:lang w:eastAsia="en-GB"/>
        </w:rPr>
        <w:t>C</w:t>
      </w:r>
      <w:r w:rsidRPr="00D41639">
        <w:rPr>
          <w:rFonts w:ascii="Arial" w:eastAsia="Times New Roman" w:hAnsi="Arial" w:cs="Arial"/>
          <w:lang w:eastAsia="en-GB"/>
        </w:rPr>
        <w:t>oachee’s</w:t>
      </w:r>
      <w:proofErr w:type="spellEnd"/>
      <w:r w:rsidRPr="00D41639">
        <w:rPr>
          <w:rFonts w:ascii="Arial" w:eastAsia="Times New Roman" w:hAnsi="Arial" w:cs="Arial"/>
          <w:lang w:eastAsia="en-GB"/>
        </w:rPr>
        <w:t xml:space="preserve"> needs.</w:t>
      </w:r>
    </w:p>
    <w:p w14:paraId="7C8A3384" w14:textId="77777777" w:rsidR="00D63B0E" w:rsidRPr="00D41639" w:rsidRDefault="00D63B0E" w:rsidP="00D4163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Adjust the conversation flow to focus on what is most important at the moment.</w:t>
      </w:r>
    </w:p>
    <w:p w14:paraId="5CE7506E" w14:textId="77777777" w:rsidR="00D63B0E" w:rsidRPr="00D41639" w:rsidRDefault="00D63B0E" w:rsidP="00D41639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41639">
        <w:rPr>
          <w:rFonts w:ascii="Arial" w:eastAsia="Times New Roman" w:hAnsi="Arial" w:cs="Arial"/>
          <w:lang w:eastAsia="en-GB"/>
        </w:rPr>
        <w:t>Be ready to pivot or try different techniques if something isn’t working.</w:t>
      </w:r>
    </w:p>
    <w:p w14:paraId="31056101" w14:textId="77777777" w:rsidR="00D63B0E" w:rsidRPr="00D63B0E" w:rsidRDefault="00D63B0E" w:rsidP="00D63B0E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pict w14:anchorId="5C77E015">
          <v:rect id="_x0000_i1032" style="width:0;height:1.5pt" o:hralign="center" o:hrstd="t" o:hr="t" fillcolor="#a0a0a0" stroked="f"/>
        </w:pict>
      </w:r>
    </w:p>
    <w:p w14:paraId="3667436C" w14:textId="77777777" w:rsidR="00D63B0E" w:rsidRPr="00D63B0E" w:rsidRDefault="00D63B0E" w:rsidP="00EF0EAB">
      <w:pPr>
        <w:spacing w:before="100" w:beforeAutospacing="1" w:after="100" w:afterAutospacing="1" w:line="240" w:lineRule="auto"/>
        <w:contextualSpacing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D63B0E">
        <w:rPr>
          <w:rFonts w:ascii="Arial" w:eastAsia="Times New Roman" w:hAnsi="Arial" w:cs="Arial"/>
          <w:b/>
          <w:bCs/>
          <w:lang w:eastAsia="en-GB"/>
        </w:rPr>
        <w:t>Summary</w:t>
      </w:r>
    </w:p>
    <w:p w14:paraId="32925AD4" w14:textId="20004BC2" w:rsidR="00D63B0E" w:rsidRPr="00D63B0E" w:rsidRDefault="00D63B0E" w:rsidP="00EF0EA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en-GB"/>
        </w:rPr>
      </w:pPr>
      <w:r w:rsidRPr="00D63B0E">
        <w:rPr>
          <w:rFonts w:ascii="Arial" w:eastAsia="Times New Roman" w:hAnsi="Arial" w:cs="Arial"/>
          <w:lang w:eastAsia="en-GB"/>
        </w:rPr>
        <w:t xml:space="preserve">Mastering these essential coaching skills will empower you to create meaningful, impactful coaching relationships with </w:t>
      </w:r>
      <w:r w:rsidR="00EF0EAB">
        <w:rPr>
          <w:rFonts w:ascii="Arial" w:eastAsia="Times New Roman" w:hAnsi="Arial" w:cs="Arial"/>
          <w:lang w:eastAsia="en-GB"/>
        </w:rPr>
        <w:t>staff</w:t>
      </w:r>
      <w:r w:rsidRPr="00D63B0E">
        <w:rPr>
          <w:rFonts w:ascii="Arial" w:eastAsia="Times New Roman" w:hAnsi="Arial" w:cs="Arial"/>
          <w:lang w:eastAsia="en-GB"/>
        </w:rPr>
        <w:t xml:space="preserve"> </w:t>
      </w:r>
      <w:r w:rsidR="007823FC">
        <w:rPr>
          <w:rFonts w:ascii="Arial" w:eastAsia="Times New Roman" w:hAnsi="Arial" w:cs="Arial"/>
          <w:lang w:eastAsia="en-GB"/>
        </w:rPr>
        <w:t>through</w:t>
      </w:r>
      <w:r w:rsidRPr="00D63B0E">
        <w:rPr>
          <w:rFonts w:ascii="Arial" w:eastAsia="Times New Roman" w:hAnsi="Arial" w:cs="Arial"/>
          <w:lang w:eastAsia="en-GB"/>
        </w:rPr>
        <w:t xml:space="preserve"> leadership development</w:t>
      </w:r>
      <w:r w:rsidR="00EF0EAB">
        <w:rPr>
          <w:rFonts w:ascii="Arial" w:eastAsia="Times New Roman" w:hAnsi="Arial" w:cs="Arial"/>
          <w:lang w:eastAsia="en-GB"/>
        </w:rPr>
        <w:t xml:space="preserve"> work</w:t>
      </w:r>
      <w:r w:rsidRPr="00D63B0E">
        <w:rPr>
          <w:rFonts w:ascii="Arial" w:eastAsia="Times New Roman" w:hAnsi="Arial" w:cs="Arial"/>
          <w:lang w:eastAsia="en-GB"/>
        </w:rPr>
        <w:t xml:space="preserve">. These skills are fundamental for helping </w:t>
      </w:r>
      <w:proofErr w:type="spellStart"/>
      <w:r w:rsidR="007823FC">
        <w:rPr>
          <w:rFonts w:ascii="Arial" w:eastAsia="Times New Roman" w:hAnsi="Arial" w:cs="Arial"/>
          <w:lang w:eastAsia="en-GB"/>
        </w:rPr>
        <w:t>C</w:t>
      </w:r>
      <w:r w:rsidRPr="00D63B0E">
        <w:rPr>
          <w:rFonts w:ascii="Arial" w:eastAsia="Times New Roman" w:hAnsi="Arial" w:cs="Arial"/>
          <w:lang w:eastAsia="en-GB"/>
        </w:rPr>
        <w:t>oachees</w:t>
      </w:r>
      <w:proofErr w:type="spellEnd"/>
      <w:r w:rsidRPr="00D63B0E">
        <w:rPr>
          <w:rFonts w:ascii="Arial" w:eastAsia="Times New Roman" w:hAnsi="Arial" w:cs="Arial"/>
          <w:lang w:eastAsia="en-GB"/>
        </w:rPr>
        <w:t xml:space="preserve"> achieve growth, overcome challenges, and reach their full potential.</w:t>
      </w:r>
    </w:p>
    <w:p w14:paraId="33B353A1" w14:textId="5F357CE9" w:rsidR="0041091C" w:rsidRDefault="0041091C"/>
    <w:p w14:paraId="2205F2CE" w14:textId="59407B7C" w:rsidR="0097486E" w:rsidRDefault="0097486E"/>
    <w:p w14:paraId="1193579F" w14:textId="77777777" w:rsidR="007823FC" w:rsidRDefault="007823FC">
      <w:pPr>
        <w:rPr>
          <w:rFonts w:ascii="Arial" w:hAnsi="Arial" w:cs="Arial"/>
        </w:rPr>
      </w:pPr>
    </w:p>
    <w:p w14:paraId="61BC5F68" w14:textId="77777777" w:rsidR="007823FC" w:rsidRDefault="007823FC">
      <w:pPr>
        <w:rPr>
          <w:rFonts w:ascii="Arial" w:hAnsi="Arial" w:cs="Arial"/>
        </w:rPr>
      </w:pPr>
    </w:p>
    <w:p w14:paraId="066592E2" w14:textId="77777777" w:rsidR="002D67D7" w:rsidRDefault="002D67D7" w:rsidP="007823FC">
      <w:pPr>
        <w:jc w:val="right"/>
        <w:rPr>
          <w:rFonts w:ascii="Arial" w:hAnsi="Arial" w:cs="Arial"/>
          <w:i/>
          <w:iCs/>
        </w:rPr>
      </w:pPr>
    </w:p>
    <w:p w14:paraId="3E7CFBEC" w14:textId="6CBF6A80" w:rsidR="0097486E" w:rsidRPr="007823FC" w:rsidRDefault="0097486E" w:rsidP="007823FC">
      <w:pPr>
        <w:jc w:val="right"/>
        <w:rPr>
          <w:rFonts w:ascii="Arial" w:hAnsi="Arial" w:cs="Arial"/>
          <w:i/>
          <w:iCs/>
        </w:rPr>
      </w:pPr>
      <w:r w:rsidRPr="007823FC">
        <w:rPr>
          <w:rFonts w:ascii="Arial" w:hAnsi="Arial" w:cs="Arial"/>
          <w:i/>
          <w:iCs/>
        </w:rPr>
        <w:lastRenderedPageBreak/>
        <w:t>Appendix 1: The GROW Model</w:t>
      </w:r>
    </w:p>
    <w:p w14:paraId="4C2A7746" w14:textId="5755798E" w:rsidR="0097486E" w:rsidRDefault="0097486E" w:rsidP="0097486E">
      <w:pPr>
        <w:spacing w:before="100" w:beforeAutospacing="1" w:after="100" w:afterAutospacing="1"/>
        <w:rPr>
          <w:rFonts w:ascii="Arial" w:hAnsi="Arial" w:cs="Arial"/>
        </w:rPr>
      </w:pPr>
      <w:r w:rsidRPr="0097486E">
        <w:rPr>
          <w:rFonts w:ascii="Arial" w:hAnsi="Arial" w:cs="Arial"/>
        </w:rPr>
        <w:t xml:space="preserve">The </w:t>
      </w:r>
      <w:r w:rsidRPr="0097486E">
        <w:rPr>
          <w:rStyle w:val="Strong"/>
          <w:rFonts w:ascii="Arial" w:hAnsi="Arial" w:cs="Arial"/>
        </w:rPr>
        <w:t>GROW Model</w:t>
      </w:r>
      <w:r w:rsidRPr="0097486E">
        <w:rPr>
          <w:rFonts w:ascii="Arial" w:hAnsi="Arial" w:cs="Arial"/>
        </w:rPr>
        <w:t xml:space="preserve"> is one of the most widely used coaching frameworks, designed to guide structured coaching conversations and help individuals set and achieve goals. It stands for </w:t>
      </w:r>
      <w:r w:rsidRPr="0097486E">
        <w:rPr>
          <w:rStyle w:val="Strong"/>
          <w:rFonts w:ascii="Arial" w:hAnsi="Arial" w:cs="Arial"/>
        </w:rPr>
        <w:t>Goal, Reality, Options, and Will</w:t>
      </w:r>
      <w:r w:rsidRPr="0097486E">
        <w:rPr>
          <w:rFonts w:ascii="Arial" w:hAnsi="Arial" w:cs="Arial"/>
        </w:rPr>
        <w:t>, and it’s a simple yet effective tool for coaching both individuals and teams. The model encourages self-reflection, exploration, and action, making it a practical approach for facilitating growth and development.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2316"/>
        <w:gridCol w:w="3731"/>
        <w:gridCol w:w="1746"/>
      </w:tblGrid>
      <w:tr w:rsidR="00E72CD8" w14:paraId="41B4C3F1" w14:textId="77777777" w:rsidTr="007823FC">
        <w:trPr>
          <w:trHeight w:val="622"/>
        </w:trPr>
        <w:tc>
          <w:tcPr>
            <w:tcW w:w="1228" w:type="dxa"/>
            <w:tcBorders>
              <w:top w:val="nil"/>
              <w:left w:val="nil"/>
              <w:right w:val="nil"/>
            </w:tcBorders>
          </w:tcPr>
          <w:p w14:paraId="2FCEA11D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</w:tcBorders>
          </w:tcPr>
          <w:p w14:paraId="2507960D" w14:textId="7D59FE4A" w:rsidR="0097486E" w:rsidRPr="007823FC" w:rsidRDefault="0097486E" w:rsidP="0097486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1" w:type="dxa"/>
          </w:tcPr>
          <w:p w14:paraId="2F143343" w14:textId="7D47D0EA" w:rsidR="0097486E" w:rsidRPr="007823FC" w:rsidRDefault="0097486E" w:rsidP="0097486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Key questions to ask</w:t>
            </w:r>
          </w:p>
        </w:tc>
        <w:tc>
          <w:tcPr>
            <w:tcW w:w="1746" w:type="dxa"/>
          </w:tcPr>
          <w:p w14:paraId="34FF5035" w14:textId="1FBC3CAA" w:rsidR="0097486E" w:rsidRPr="007823FC" w:rsidRDefault="0097486E" w:rsidP="0097486E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Purpose</w:t>
            </w:r>
          </w:p>
        </w:tc>
      </w:tr>
      <w:tr w:rsidR="00E72CD8" w14:paraId="2191A823" w14:textId="77777777" w:rsidTr="007823FC">
        <w:tc>
          <w:tcPr>
            <w:tcW w:w="1228" w:type="dxa"/>
          </w:tcPr>
          <w:p w14:paraId="4ECDC15A" w14:textId="40160761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G</w:t>
            </w:r>
            <w:r w:rsidRPr="007823FC">
              <w:rPr>
                <w:rStyle w:val="Strong"/>
                <w:sz w:val="20"/>
                <w:szCs w:val="20"/>
              </w:rPr>
              <w:t>OAL</w:t>
            </w:r>
            <w:r w:rsidRPr="007823FC">
              <w:rPr>
                <w:rStyle w:val="Strong"/>
                <w:sz w:val="20"/>
                <w:szCs w:val="20"/>
              </w:rPr>
              <w:br/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br/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What is the objective</w:t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316" w:type="dxa"/>
          </w:tcPr>
          <w:p w14:paraId="467F7A81" w14:textId="3C02A7CE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 xml:space="preserve">The first step is to clarify the </w:t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goal</w:t>
            </w:r>
            <w:r w:rsidRPr="007823FC">
              <w:rPr>
                <w:rFonts w:ascii="Arial" w:hAnsi="Arial" w:cs="Arial"/>
                <w:sz w:val="20"/>
                <w:szCs w:val="20"/>
              </w:rPr>
              <w:t xml:space="preserve"> of the coaching session. This helps the </w:t>
            </w:r>
            <w:proofErr w:type="spellStart"/>
            <w:r w:rsidRPr="007823FC">
              <w:rPr>
                <w:rFonts w:ascii="Arial" w:hAnsi="Arial" w:cs="Arial"/>
                <w:sz w:val="20"/>
                <w:szCs w:val="20"/>
              </w:rPr>
              <w:t>coachee</w:t>
            </w:r>
            <w:proofErr w:type="spellEnd"/>
            <w:r w:rsidRPr="007823FC">
              <w:rPr>
                <w:rFonts w:ascii="Arial" w:hAnsi="Arial" w:cs="Arial"/>
                <w:sz w:val="20"/>
                <w:szCs w:val="20"/>
              </w:rPr>
              <w:t xml:space="preserve"> articulate what they want to achieve and provides direction for the conversation.</w:t>
            </w:r>
          </w:p>
        </w:tc>
        <w:tc>
          <w:tcPr>
            <w:tcW w:w="3731" w:type="dxa"/>
          </w:tcPr>
          <w:p w14:paraId="75A58AD3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do you want to achieve by the end of this session?</w:t>
            </w:r>
          </w:p>
          <w:p w14:paraId="6ACBAFEB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is your long-term goal in this area?</w:t>
            </w:r>
          </w:p>
          <w:p w14:paraId="238B746B" w14:textId="2922ED9F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How will you know when you've achieved it?</w:t>
            </w:r>
          </w:p>
        </w:tc>
        <w:tc>
          <w:tcPr>
            <w:tcW w:w="1746" w:type="dxa"/>
          </w:tcPr>
          <w:p w14:paraId="37FDE046" w14:textId="583E93D0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Establishes a clear, specific outcome for the coaching session, providing motivation and focus.</w:t>
            </w:r>
          </w:p>
        </w:tc>
      </w:tr>
      <w:tr w:rsidR="00E72CD8" w14:paraId="5754EAAC" w14:textId="77777777" w:rsidTr="007823FC">
        <w:tc>
          <w:tcPr>
            <w:tcW w:w="1228" w:type="dxa"/>
          </w:tcPr>
          <w:p w14:paraId="362DA57B" w14:textId="45352ED3" w:rsidR="0097486E" w:rsidRPr="007823FC" w:rsidRDefault="0097486E" w:rsidP="0097486E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R</w:t>
            </w:r>
            <w:r w:rsidRPr="007823FC">
              <w:rPr>
                <w:rStyle w:val="Strong"/>
                <w:sz w:val="20"/>
                <w:szCs w:val="20"/>
              </w:rPr>
              <w:t>EALITY</w:t>
            </w:r>
          </w:p>
          <w:p w14:paraId="6BEBFDDC" w14:textId="103224D8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What is happening right now?</w:t>
            </w:r>
          </w:p>
        </w:tc>
        <w:tc>
          <w:tcPr>
            <w:tcW w:w="2316" w:type="dxa"/>
          </w:tcPr>
          <w:p w14:paraId="5776D522" w14:textId="5A702F90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 xml:space="preserve">The next step is to understand the </w:t>
            </w:r>
            <w:proofErr w:type="spellStart"/>
            <w:r w:rsidRPr="007823FC">
              <w:rPr>
                <w:rFonts w:ascii="Arial" w:hAnsi="Arial" w:cs="Arial"/>
                <w:sz w:val="20"/>
                <w:szCs w:val="20"/>
              </w:rPr>
              <w:t>coachee’s</w:t>
            </w:r>
            <w:proofErr w:type="spellEnd"/>
            <w:r w:rsidRPr="007823FC">
              <w:rPr>
                <w:rFonts w:ascii="Arial" w:hAnsi="Arial" w:cs="Arial"/>
                <w:sz w:val="20"/>
                <w:szCs w:val="20"/>
              </w:rPr>
              <w:t xml:space="preserve"> current reality. This involves exploring their present situation, challenges, and resources. It helps identify the gap between where they are now and where they want to be.</w:t>
            </w:r>
          </w:p>
        </w:tc>
        <w:tc>
          <w:tcPr>
            <w:tcW w:w="3731" w:type="dxa"/>
          </w:tcPr>
          <w:p w14:paraId="7689A989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What’s happening right now in relation to your goal?</w:t>
            </w:r>
          </w:p>
          <w:p w14:paraId="1A39D24D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have you already tried?</w:t>
            </w:r>
          </w:p>
          <w:p w14:paraId="37458C3F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resources or strengths can you draw upon?</w:t>
            </w:r>
          </w:p>
          <w:p w14:paraId="04DB6F11" w14:textId="6FD3462B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obstacles are you facing?</w:t>
            </w:r>
          </w:p>
        </w:tc>
        <w:tc>
          <w:tcPr>
            <w:tcW w:w="1746" w:type="dxa"/>
          </w:tcPr>
          <w:p w14:paraId="48DA1F03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Encourages honest reflection and provides insight into why the goal hasn't yet been achieved, as well as what’s working well.</w:t>
            </w:r>
          </w:p>
          <w:p w14:paraId="7140A05C" w14:textId="77777777" w:rsidR="0097486E" w:rsidRPr="007823FC" w:rsidRDefault="0097486E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CD8" w14:paraId="79823E30" w14:textId="77777777" w:rsidTr="007823FC">
        <w:tc>
          <w:tcPr>
            <w:tcW w:w="1228" w:type="dxa"/>
          </w:tcPr>
          <w:p w14:paraId="0187AA2E" w14:textId="77777777" w:rsidR="00E72CD8" w:rsidRPr="007823FC" w:rsidRDefault="00E72CD8" w:rsidP="0097486E">
            <w:pPr>
              <w:spacing w:before="100" w:beforeAutospacing="1" w:after="100" w:afterAutospacing="1"/>
              <w:rPr>
                <w:rStyle w:val="Strong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O</w:t>
            </w:r>
            <w:r w:rsidRPr="007823FC">
              <w:rPr>
                <w:rStyle w:val="Strong"/>
                <w:sz w:val="20"/>
                <w:szCs w:val="20"/>
              </w:rPr>
              <w:t xml:space="preserve">PTIONS  </w:t>
            </w:r>
          </w:p>
          <w:p w14:paraId="4C985B9C" w14:textId="77777777" w:rsidR="00E72CD8" w:rsidRPr="007823FC" w:rsidRDefault="00E72CD8" w:rsidP="00E72C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 xml:space="preserve">What </w:t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could</w:t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 xml:space="preserve"> you do?</w:t>
            </w:r>
            <w:r w:rsidRPr="007823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BAF0F" w14:textId="2BF217CC" w:rsidR="00E72CD8" w:rsidRPr="007823FC" w:rsidRDefault="00E72CD8" w:rsidP="0097486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</w:tcPr>
          <w:p w14:paraId="0E37C5D8" w14:textId="324F801D" w:rsidR="0097486E" w:rsidRPr="007823FC" w:rsidRDefault="00E72CD8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 xml:space="preserve">Brainstorm possible options and solutions. Encourage the </w:t>
            </w:r>
            <w:proofErr w:type="spellStart"/>
            <w:r w:rsidRPr="007823FC">
              <w:rPr>
                <w:rFonts w:ascii="Arial" w:hAnsi="Arial" w:cs="Arial"/>
                <w:sz w:val="20"/>
                <w:szCs w:val="20"/>
              </w:rPr>
              <w:t>coachee</w:t>
            </w:r>
            <w:proofErr w:type="spellEnd"/>
            <w:r w:rsidRPr="007823FC">
              <w:rPr>
                <w:rFonts w:ascii="Arial" w:hAnsi="Arial" w:cs="Arial"/>
                <w:sz w:val="20"/>
                <w:szCs w:val="20"/>
              </w:rPr>
              <w:t xml:space="preserve"> to explore all options without judgment. The aim is to identify approaches to overcome challenges and move closer to the goal.</w:t>
            </w:r>
          </w:p>
        </w:tc>
        <w:tc>
          <w:tcPr>
            <w:tcW w:w="3731" w:type="dxa"/>
          </w:tcPr>
          <w:p w14:paraId="7D7599AF" w14:textId="77777777" w:rsidR="00E72CD8" w:rsidRPr="007823FC" w:rsidRDefault="00E72CD8" w:rsidP="00E72C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options do you have to move forward?</w:t>
            </w:r>
          </w:p>
          <w:p w14:paraId="2395D153" w14:textId="77777777" w:rsidR="00E72CD8" w:rsidRPr="007823FC" w:rsidRDefault="00E72CD8" w:rsidP="00E72C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are some different ways you could approach this situation?</w:t>
            </w:r>
          </w:p>
          <w:p w14:paraId="458C35A5" w14:textId="77777777" w:rsidR="00E72CD8" w:rsidRPr="007823FC" w:rsidRDefault="00E72CD8" w:rsidP="00E72C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If there were no barriers, what would be your ideal solution?</w:t>
            </w:r>
          </w:p>
          <w:p w14:paraId="0CAD9875" w14:textId="095E416D" w:rsidR="0097486E" w:rsidRPr="007823FC" w:rsidRDefault="00E72CD8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Who or what could help you</w:t>
            </w:r>
            <w:r w:rsidRPr="007823F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746" w:type="dxa"/>
          </w:tcPr>
          <w:p w14:paraId="7ABE81B0" w14:textId="66DBB630" w:rsidR="0097486E" w:rsidRPr="007823FC" w:rsidRDefault="00E72CD8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 xml:space="preserve">Expands the </w:t>
            </w:r>
            <w:proofErr w:type="spellStart"/>
            <w:r w:rsidRPr="007823FC">
              <w:rPr>
                <w:rFonts w:ascii="Arial" w:hAnsi="Arial" w:cs="Arial"/>
                <w:sz w:val="20"/>
                <w:szCs w:val="20"/>
              </w:rPr>
              <w:t>C</w:t>
            </w:r>
            <w:r w:rsidRPr="007823FC">
              <w:rPr>
                <w:rFonts w:ascii="Arial" w:hAnsi="Arial" w:cs="Arial"/>
                <w:sz w:val="20"/>
                <w:szCs w:val="20"/>
              </w:rPr>
              <w:t>oachee’s</w:t>
            </w:r>
            <w:proofErr w:type="spellEnd"/>
            <w:r w:rsidRPr="007823FC">
              <w:rPr>
                <w:rFonts w:ascii="Arial" w:hAnsi="Arial" w:cs="Arial"/>
                <w:sz w:val="20"/>
                <w:szCs w:val="20"/>
              </w:rPr>
              <w:t xml:space="preserve"> thinking by exploring multiple solutions, encouraging creativity, and identifying the best course of action.</w:t>
            </w:r>
          </w:p>
        </w:tc>
      </w:tr>
      <w:tr w:rsidR="007823FC" w14:paraId="712E9E13" w14:textId="77777777" w:rsidTr="007823FC">
        <w:tc>
          <w:tcPr>
            <w:tcW w:w="1228" w:type="dxa"/>
          </w:tcPr>
          <w:p w14:paraId="24732A47" w14:textId="33C5D0DD" w:rsidR="00E72CD8" w:rsidRPr="007823FC" w:rsidRDefault="00E72CD8" w:rsidP="00E72CD8">
            <w:pPr>
              <w:spacing w:before="100" w:beforeAutospacing="1" w:after="100" w:afterAutospacing="1"/>
              <w:rPr>
                <w:rStyle w:val="Strong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>W</w:t>
            </w:r>
            <w:r w:rsidRPr="007823FC">
              <w:rPr>
                <w:rStyle w:val="Strong"/>
                <w:sz w:val="20"/>
                <w:szCs w:val="20"/>
              </w:rPr>
              <w:t>ILL</w:t>
            </w:r>
          </w:p>
          <w:p w14:paraId="46EA6CED" w14:textId="2A619FBF" w:rsidR="00E72CD8" w:rsidRPr="007823FC" w:rsidRDefault="00E72CD8" w:rsidP="00E72CD8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 xml:space="preserve">What </w:t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  <w:u w:val="single"/>
              </w:rPr>
              <w:t>will</w:t>
            </w:r>
            <w:r w:rsidRPr="007823FC">
              <w:rPr>
                <w:rStyle w:val="Strong"/>
                <w:rFonts w:ascii="Arial" w:hAnsi="Arial" w:cs="Arial"/>
                <w:sz w:val="20"/>
                <w:szCs w:val="20"/>
              </w:rPr>
              <w:t xml:space="preserve"> you do?</w:t>
            </w:r>
          </w:p>
          <w:p w14:paraId="4093AD65" w14:textId="77777777" w:rsidR="00E72CD8" w:rsidRPr="007823FC" w:rsidRDefault="00E72CD8" w:rsidP="00E72CD8">
            <w:pPr>
              <w:spacing w:before="100" w:beforeAutospacing="1" w:after="100" w:afterAutospacing="1"/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C6FD23B" w14:textId="483589B1" w:rsidR="00E72CD8" w:rsidRPr="007823FC" w:rsidRDefault="00E72CD8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T</w:t>
            </w:r>
            <w:r w:rsidRPr="007823FC">
              <w:rPr>
                <w:rFonts w:ascii="Arial" w:hAnsi="Arial" w:cs="Arial"/>
                <w:sz w:val="20"/>
                <w:szCs w:val="20"/>
              </w:rPr>
              <w:t xml:space="preserve">he final step is about committing to action. </w:t>
            </w:r>
            <w:r w:rsidRPr="007823FC">
              <w:rPr>
                <w:rFonts w:ascii="Arial" w:hAnsi="Arial" w:cs="Arial"/>
                <w:sz w:val="20"/>
                <w:szCs w:val="20"/>
              </w:rPr>
              <w:t>D</w:t>
            </w:r>
            <w:r w:rsidRPr="007823FC">
              <w:rPr>
                <w:rFonts w:ascii="Arial" w:hAnsi="Arial" w:cs="Arial"/>
                <w:sz w:val="20"/>
                <w:szCs w:val="20"/>
              </w:rPr>
              <w:t xml:space="preserve">iscuss how the </w:t>
            </w:r>
            <w:proofErr w:type="spellStart"/>
            <w:r w:rsidRPr="007823FC">
              <w:rPr>
                <w:rFonts w:ascii="Arial" w:hAnsi="Arial" w:cs="Arial"/>
                <w:sz w:val="20"/>
                <w:szCs w:val="20"/>
              </w:rPr>
              <w:t>C</w:t>
            </w:r>
            <w:r w:rsidRPr="007823FC">
              <w:rPr>
                <w:rFonts w:ascii="Arial" w:hAnsi="Arial" w:cs="Arial"/>
                <w:sz w:val="20"/>
                <w:szCs w:val="20"/>
              </w:rPr>
              <w:t>oachee</w:t>
            </w:r>
            <w:proofErr w:type="spellEnd"/>
            <w:r w:rsidRPr="007823FC">
              <w:rPr>
                <w:rFonts w:ascii="Arial" w:hAnsi="Arial" w:cs="Arial"/>
                <w:sz w:val="20"/>
                <w:szCs w:val="20"/>
              </w:rPr>
              <w:t xml:space="preserve"> will implement their chosen option and set clear actions for moving forward. It’s important to identify concrete steps and create accountability.</w:t>
            </w:r>
          </w:p>
        </w:tc>
        <w:tc>
          <w:tcPr>
            <w:tcW w:w="3731" w:type="dxa"/>
          </w:tcPr>
          <w:p w14:paraId="07375DFB" w14:textId="77777777" w:rsidR="00E72CD8" w:rsidRPr="007823FC" w:rsidRDefault="00E72CD8" w:rsidP="00E72C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specific actions will you take to move forward?</w:t>
            </w:r>
          </w:p>
          <w:p w14:paraId="721D1D07" w14:textId="77777777" w:rsidR="00E72CD8" w:rsidRPr="007823FC" w:rsidRDefault="00E72CD8" w:rsidP="00E72C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When will you start?</w:t>
            </w:r>
          </w:p>
          <w:p w14:paraId="61EF943F" w14:textId="77777777" w:rsidR="00E72CD8" w:rsidRPr="007823FC" w:rsidRDefault="00E72CD8" w:rsidP="00E72CD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What obstacles might get in the way, and how will you address them?</w:t>
            </w:r>
          </w:p>
          <w:p w14:paraId="68E119C4" w14:textId="1CDDA040" w:rsidR="00E72CD8" w:rsidRPr="007823FC" w:rsidRDefault="00E72CD8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>How will you hold yourself accountable?</w:t>
            </w:r>
          </w:p>
        </w:tc>
        <w:tc>
          <w:tcPr>
            <w:tcW w:w="1746" w:type="dxa"/>
          </w:tcPr>
          <w:p w14:paraId="1EA6699E" w14:textId="1F9A5804" w:rsidR="00E72CD8" w:rsidRPr="007823FC" w:rsidRDefault="00E72CD8" w:rsidP="0097486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7823FC">
              <w:rPr>
                <w:rFonts w:ascii="Arial" w:hAnsi="Arial" w:cs="Arial"/>
                <w:sz w:val="20"/>
                <w:szCs w:val="20"/>
              </w:rPr>
              <w:t xml:space="preserve">Solidifies the </w:t>
            </w:r>
            <w:proofErr w:type="spellStart"/>
            <w:r w:rsidRPr="007823FC">
              <w:rPr>
                <w:rFonts w:ascii="Arial" w:hAnsi="Arial" w:cs="Arial"/>
                <w:sz w:val="20"/>
                <w:szCs w:val="20"/>
              </w:rPr>
              <w:t>C</w:t>
            </w:r>
            <w:r w:rsidRPr="007823FC">
              <w:rPr>
                <w:rFonts w:ascii="Arial" w:hAnsi="Arial" w:cs="Arial"/>
                <w:sz w:val="20"/>
                <w:szCs w:val="20"/>
              </w:rPr>
              <w:t>oachee’s</w:t>
            </w:r>
            <w:proofErr w:type="spellEnd"/>
            <w:r w:rsidRPr="007823FC">
              <w:rPr>
                <w:rFonts w:ascii="Arial" w:hAnsi="Arial" w:cs="Arial"/>
                <w:sz w:val="20"/>
                <w:szCs w:val="20"/>
              </w:rPr>
              <w:t xml:space="preserve"> commitment to their plan and ensures they take action. It’s important to create a clear action plan with measurable steps.</w:t>
            </w:r>
          </w:p>
        </w:tc>
      </w:tr>
    </w:tbl>
    <w:p w14:paraId="123B12B7" w14:textId="77777777" w:rsidR="0097486E" w:rsidRPr="0097486E" w:rsidRDefault="0097486E" w:rsidP="0097486E">
      <w:pPr>
        <w:spacing w:before="100" w:beforeAutospacing="1" w:after="100" w:afterAutospacing="1"/>
        <w:rPr>
          <w:rFonts w:ascii="Arial" w:hAnsi="Arial" w:cs="Arial"/>
        </w:rPr>
      </w:pPr>
      <w:r w:rsidRPr="0097486E">
        <w:rPr>
          <w:rFonts w:ascii="Arial" w:hAnsi="Arial" w:cs="Arial"/>
        </w:rPr>
        <w:t xml:space="preserve">The </w:t>
      </w:r>
      <w:r w:rsidRPr="0097486E">
        <w:rPr>
          <w:rStyle w:val="Strong"/>
          <w:rFonts w:ascii="Arial" w:hAnsi="Arial" w:cs="Arial"/>
        </w:rPr>
        <w:t>GROW Model</w:t>
      </w:r>
      <w:r w:rsidRPr="0097486E">
        <w:rPr>
          <w:rFonts w:ascii="Arial" w:hAnsi="Arial" w:cs="Arial"/>
        </w:rPr>
        <w:t xml:space="preserve"> is a simple, structured approach to coaching that helps individuals set clear goals, assess their current reality, explore options, and commit to action. By following this model, coaches can guide </w:t>
      </w:r>
      <w:proofErr w:type="spellStart"/>
      <w:r w:rsidRPr="0097486E">
        <w:rPr>
          <w:rFonts w:ascii="Arial" w:hAnsi="Arial" w:cs="Arial"/>
        </w:rPr>
        <w:t>coachees</w:t>
      </w:r>
      <w:proofErr w:type="spellEnd"/>
      <w:r w:rsidRPr="0097486E">
        <w:rPr>
          <w:rFonts w:ascii="Arial" w:hAnsi="Arial" w:cs="Arial"/>
        </w:rPr>
        <w:t xml:space="preserve"> through a process of self-reflection, problem-solving, and goal achievement.</w:t>
      </w:r>
    </w:p>
    <w:p w14:paraId="47439699" w14:textId="77777777" w:rsidR="0097486E" w:rsidRPr="0097486E" w:rsidRDefault="0097486E" w:rsidP="0097486E">
      <w:pPr>
        <w:spacing w:before="100" w:beforeAutospacing="1" w:after="100" w:afterAutospacing="1"/>
        <w:rPr>
          <w:rFonts w:ascii="Arial" w:hAnsi="Arial" w:cs="Arial"/>
        </w:rPr>
      </w:pPr>
      <w:r w:rsidRPr="0097486E">
        <w:rPr>
          <w:rFonts w:ascii="Arial" w:hAnsi="Arial" w:cs="Arial"/>
        </w:rPr>
        <w:t xml:space="preserve">The </w:t>
      </w:r>
      <w:r w:rsidRPr="0097486E">
        <w:rPr>
          <w:rStyle w:val="Strong"/>
          <w:rFonts w:ascii="Arial" w:hAnsi="Arial" w:cs="Arial"/>
        </w:rPr>
        <w:t>GROW Model</w:t>
      </w:r>
      <w:r w:rsidRPr="0097486E">
        <w:rPr>
          <w:rFonts w:ascii="Arial" w:hAnsi="Arial" w:cs="Arial"/>
        </w:rPr>
        <w:t xml:space="preserve"> is effective because it:</w:t>
      </w:r>
    </w:p>
    <w:p w14:paraId="06F554DC" w14:textId="2C114439" w:rsidR="0097486E" w:rsidRPr="0097486E" w:rsidRDefault="0097486E" w:rsidP="0097486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7486E">
        <w:rPr>
          <w:rFonts w:ascii="Arial" w:hAnsi="Arial" w:cs="Arial"/>
        </w:rPr>
        <w:t xml:space="preserve">Helps </w:t>
      </w:r>
      <w:proofErr w:type="spellStart"/>
      <w:r w:rsidR="00125DDF">
        <w:rPr>
          <w:rFonts w:ascii="Arial" w:hAnsi="Arial" w:cs="Arial"/>
        </w:rPr>
        <w:t>C</w:t>
      </w:r>
      <w:r w:rsidRPr="0097486E">
        <w:rPr>
          <w:rFonts w:ascii="Arial" w:hAnsi="Arial" w:cs="Arial"/>
        </w:rPr>
        <w:t>oachees</w:t>
      </w:r>
      <w:proofErr w:type="spellEnd"/>
      <w:r w:rsidRPr="0097486E">
        <w:rPr>
          <w:rFonts w:ascii="Arial" w:hAnsi="Arial" w:cs="Arial"/>
        </w:rPr>
        <w:t xml:space="preserve"> clarify their objectives.</w:t>
      </w:r>
    </w:p>
    <w:p w14:paraId="0CC53745" w14:textId="77777777" w:rsidR="0097486E" w:rsidRPr="0097486E" w:rsidRDefault="0097486E" w:rsidP="0097486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7486E">
        <w:rPr>
          <w:rFonts w:ascii="Arial" w:hAnsi="Arial" w:cs="Arial"/>
        </w:rPr>
        <w:t>Provides structure for conversations, making them more focused and productive.</w:t>
      </w:r>
    </w:p>
    <w:p w14:paraId="4EB92B86" w14:textId="2FCFCF15" w:rsidR="0097486E" w:rsidRPr="00125DDF" w:rsidRDefault="0097486E" w:rsidP="00125DD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7486E">
        <w:rPr>
          <w:rFonts w:ascii="Arial" w:hAnsi="Arial" w:cs="Arial"/>
        </w:rPr>
        <w:t xml:space="preserve">Encourages </w:t>
      </w:r>
      <w:proofErr w:type="spellStart"/>
      <w:r w:rsidR="00125DDF">
        <w:rPr>
          <w:rFonts w:ascii="Arial" w:hAnsi="Arial" w:cs="Arial"/>
        </w:rPr>
        <w:t>C</w:t>
      </w:r>
      <w:r w:rsidRPr="0097486E">
        <w:rPr>
          <w:rFonts w:ascii="Arial" w:hAnsi="Arial" w:cs="Arial"/>
        </w:rPr>
        <w:t>oachees</w:t>
      </w:r>
      <w:proofErr w:type="spellEnd"/>
      <w:r w:rsidRPr="0097486E">
        <w:rPr>
          <w:rFonts w:ascii="Arial" w:hAnsi="Arial" w:cs="Arial"/>
        </w:rPr>
        <w:t xml:space="preserve"> to come up with their own solutions, fostering self-confidence and independence.</w:t>
      </w:r>
    </w:p>
    <w:sectPr w:rsidR="0097486E" w:rsidRPr="00125DDF" w:rsidSect="007823FC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88A"/>
    <w:multiLevelType w:val="hybridMultilevel"/>
    <w:tmpl w:val="559A49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690F"/>
    <w:multiLevelType w:val="multilevel"/>
    <w:tmpl w:val="4634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634"/>
    <w:multiLevelType w:val="multilevel"/>
    <w:tmpl w:val="2A348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270E6"/>
    <w:multiLevelType w:val="multilevel"/>
    <w:tmpl w:val="D118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252C4"/>
    <w:multiLevelType w:val="multilevel"/>
    <w:tmpl w:val="D00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51332"/>
    <w:multiLevelType w:val="multilevel"/>
    <w:tmpl w:val="4FE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902F6"/>
    <w:multiLevelType w:val="multilevel"/>
    <w:tmpl w:val="6A22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8448E"/>
    <w:multiLevelType w:val="hybridMultilevel"/>
    <w:tmpl w:val="D1D8D5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3724"/>
    <w:multiLevelType w:val="multilevel"/>
    <w:tmpl w:val="428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154A1A"/>
    <w:multiLevelType w:val="multilevel"/>
    <w:tmpl w:val="2A348D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40A5A"/>
    <w:multiLevelType w:val="multilevel"/>
    <w:tmpl w:val="953C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27A42"/>
    <w:multiLevelType w:val="multilevel"/>
    <w:tmpl w:val="2C0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17D04"/>
    <w:multiLevelType w:val="hybridMultilevel"/>
    <w:tmpl w:val="BCB614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21B1D"/>
    <w:multiLevelType w:val="multilevel"/>
    <w:tmpl w:val="9AE0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4773D"/>
    <w:multiLevelType w:val="hybridMultilevel"/>
    <w:tmpl w:val="3DE4C7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84EA8"/>
    <w:multiLevelType w:val="multilevel"/>
    <w:tmpl w:val="B71C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8636C"/>
    <w:multiLevelType w:val="multilevel"/>
    <w:tmpl w:val="D16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9D71D8"/>
    <w:multiLevelType w:val="multilevel"/>
    <w:tmpl w:val="56DC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D308F"/>
    <w:multiLevelType w:val="hybridMultilevel"/>
    <w:tmpl w:val="B9F22EB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857370"/>
    <w:multiLevelType w:val="multilevel"/>
    <w:tmpl w:val="CFF4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5"/>
  </w:num>
  <w:num w:numId="8">
    <w:abstractNumId w:val="18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3"/>
  </w:num>
  <w:num w:numId="17">
    <w:abstractNumId w:val="1"/>
  </w:num>
  <w:num w:numId="18">
    <w:abstractNumId w:val="1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0E"/>
    <w:rsid w:val="00125DDF"/>
    <w:rsid w:val="001F1E4F"/>
    <w:rsid w:val="002D67D7"/>
    <w:rsid w:val="003822B7"/>
    <w:rsid w:val="0041091C"/>
    <w:rsid w:val="007823FC"/>
    <w:rsid w:val="0097486E"/>
    <w:rsid w:val="00D31697"/>
    <w:rsid w:val="00D41639"/>
    <w:rsid w:val="00D63B0E"/>
    <w:rsid w:val="00D937AF"/>
    <w:rsid w:val="00E72CD8"/>
    <w:rsid w:val="00E81DB9"/>
    <w:rsid w:val="00EF0EAB"/>
    <w:rsid w:val="00F5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C773"/>
  <w15:chartTrackingRefBased/>
  <w15:docId w15:val="{A249E875-4A81-4156-BB7F-9BF614C1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3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63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B0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63B0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3B0E"/>
    <w:rPr>
      <w:b/>
      <w:bCs/>
    </w:rPr>
  </w:style>
  <w:style w:type="character" w:styleId="Emphasis">
    <w:name w:val="Emphasis"/>
    <w:basedOn w:val="DefaultParagraphFont"/>
    <w:uiPriority w:val="20"/>
    <w:qFormat/>
    <w:rsid w:val="00D63B0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63B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3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81DB9"/>
    <w:pPr>
      <w:ind w:left="720"/>
      <w:contextualSpacing/>
    </w:pPr>
  </w:style>
  <w:style w:type="table" w:styleId="TableGrid">
    <w:name w:val="Table Grid"/>
    <w:basedOn w:val="TableNormal"/>
    <w:uiPriority w:val="39"/>
    <w:rsid w:val="0097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MacDougall ( Head Teacher / Garnock Academy/Campus )</dc:creator>
  <cp:keywords/>
  <dc:description/>
  <cp:lastModifiedBy>Alan MacDougall ( Head Teacher / Garnock Academy/Campus )</cp:lastModifiedBy>
  <cp:revision>11</cp:revision>
  <dcterms:created xsi:type="dcterms:W3CDTF">2025-04-27T17:01:00Z</dcterms:created>
  <dcterms:modified xsi:type="dcterms:W3CDTF">2025-04-27T17:53:00Z</dcterms:modified>
</cp:coreProperties>
</file>